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B66D" w14:textId="77777777" w:rsidR="00471E7E" w:rsidRPr="00B042A4" w:rsidRDefault="00E74488" w:rsidP="000218AB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750"/>
        <w:gridCol w:w="1006"/>
        <w:gridCol w:w="3194"/>
        <w:gridCol w:w="845"/>
        <w:gridCol w:w="1008"/>
        <w:gridCol w:w="1008"/>
        <w:gridCol w:w="27"/>
        <w:gridCol w:w="2580"/>
        <w:gridCol w:w="15"/>
        <w:gridCol w:w="725"/>
        <w:gridCol w:w="55"/>
        <w:gridCol w:w="1775"/>
        <w:gridCol w:w="1008"/>
        <w:gridCol w:w="1029"/>
      </w:tblGrid>
      <w:tr w:rsidR="007F2493" w14:paraId="4D0E07D1" w14:textId="77777777" w:rsidTr="00AB3004">
        <w:trPr>
          <w:trHeight w:val="417"/>
        </w:trPr>
        <w:tc>
          <w:tcPr>
            <w:tcW w:w="750" w:type="dxa"/>
            <w:shd w:val="clear" w:color="auto" w:fill="D5DCE4" w:themeFill="text2" w:themeFillTint="33"/>
          </w:tcPr>
          <w:p w14:paraId="0FE87F7E" w14:textId="17CAE008" w:rsidR="007F2493" w:rsidRPr="00392D00" w:rsidRDefault="007F2493">
            <w:pPr>
              <w:rPr>
                <w:b/>
              </w:rPr>
            </w:pPr>
          </w:p>
        </w:tc>
        <w:tc>
          <w:tcPr>
            <w:tcW w:w="6053" w:type="dxa"/>
            <w:gridSpan w:val="4"/>
            <w:shd w:val="clear" w:color="auto" w:fill="D5DCE4" w:themeFill="text2" w:themeFillTint="33"/>
          </w:tcPr>
          <w:p w14:paraId="57E01061" w14:textId="567809C7" w:rsidR="007F2493" w:rsidRPr="00392D00" w:rsidRDefault="007F2493">
            <w:pPr>
              <w:rPr>
                <w:b/>
              </w:rPr>
            </w:pPr>
          </w:p>
        </w:tc>
        <w:tc>
          <w:tcPr>
            <w:tcW w:w="1008" w:type="dxa"/>
            <w:shd w:val="clear" w:color="auto" w:fill="D5DCE4" w:themeFill="text2" w:themeFillTint="33"/>
          </w:tcPr>
          <w:p w14:paraId="49E145BC" w14:textId="5D015717" w:rsidR="007F2493" w:rsidRPr="00392D00" w:rsidRDefault="007F2493">
            <w:pPr>
              <w:rPr>
                <w:b/>
              </w:rPr>
            </w:pPr>
          </w:p>
        </w:tc>
        <w:tc>
          <w:tcPr>
            <w:tcW w:w="7214" w:type="dxa"/>
            <w:gridSpan w:val="8"/>
            <w:shd w:val="clear" w:color="auto" w:fill="D5DCE4" w:themeFill="text2" w:themeFillTint="33"/>
          </w:tcPr>
          <w:p w14:paraId="481447A9" w14:textId="36855125" w:rsidR="007F2493" w:rsidRPr="00392D00" w:rsidRDefault="007F2493">
            <w:pPr>
              <w:rPr>
                <w:b/>
              </w:rPr>
            </w:pPr>
          </w:p>
        </w:tc>
      </w:tr>
      <w:tr w:rsidR="00392D00" w14:paraId="1091242F" w14:textId="77777777" w:rsidTr="007F2493">
        <w:trPr>
          <w:cantSplit/>
          <w:trHeight w:val="1700"/>
        </w:trPr>
        <w:tc>
          <w:tcPr>
            <w:tcW w:w="750" w:type="dxa"/>
            <w:shd w:val="clear" w:color="auto" w:fill="D5DCE4" w:themeFill="text2" w:themeFillTint="33"/>
            <w:textDirection w:val="btLr"/>
          </w:tcPr>
          <w:p w14:paraId="2E4ECC92" w14:textId="77777777" w:rsidR="00610B9D" w:rsidRPr="00392D00" w:rsidRDefault="00610B9D" w:rsidP="00610B9D">
            <w:pPr>
              <w:ind w:left="113" w:right="113"/>
              <w:rPr>
                <w:b/>
              </w:rPr>
            </w:pPr>
            <w:r w:rsidRPr="00392D00">
              <w:rPr>
                <w:b/>
              </w:rPr>
              <w:t>Advent</w:t>
            </w:r>
          </w:p>
        </w:tc>
        <w:tc>
          <w:tcPr>
            <w:tcW w:w="1006" w:type="dxa"/>
            <w:shd w:val="clear" w:color="auto" w:fill="FFFF00"/>
            <w:textDirection w:val="btLr"/>
          </w:tcPr>
          <w:p w14:paraId="200AC93E" w14:textId="77777777" w:rsidR="00610B9D" w:rsidRDefault="00610B9D" w:rsidP="00610B9D">
            <w:pPr>
              <w:ind w:left="113" w:right="113"/>
            </w:pPr>
            <w:r>
              <w:t>Baseline</w:t>
            </w:r>
            <w:r w:rsidR="00C05BA5">
              <w:t xml:space="preserve"> – expectation green/purple</w:t>
            </w:r>
          </w:p>
        </w:tc>
        <w:tc>
          <w:tcPr>
            <w:tcW w:w="4039" w:type="dxa"/>
            <w:gridSpan w:val="2"/>
            <w:shd w:val="clear" w:color="auto" w:fill="A8D08D" w:themeFill="accent6" w:themeFillTint="99"/>
          </w:tcPr>
          <w:p w14:paraId="58D71EF2" w14:textId="77777777" w:rsidR="00610B9D" w:rsidRPr="00A72F54" w:rsidRDefault="00E1335A" w:rsidP="00C6251A">
            <w:r w:rsidRPr="00A72F54">
              <w:t>Revise set two sounds</w:t>
            </w:r>
          </w:p>
          <w:p w14:paraId="4FCB186F" w14:textId="77777777" w:rsidR="00E1335A" w:rsidRPr="00A72F54" w:rsidRDefault="00E1335A" w:rsidP="00C6251A">
            <w:r>
              <w:rPr>
                <w:b/>
              </w:rPr>
              <w:t xml:space="preserve">Ay, </w:t>
            </w:r>
            <w:proofErr w:type="spellStart"/>
            <w:r>
              <w:rPr>
                <w:b/>
              </w:rPr>
              <w:t>ee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igh</w:t>
            </w:r>
            <w:proofErr w:type="spellEnd"/>
            <w:r>
              <w:rPr>
                <w:b/>
              </w:rPr>
              <w:t xml:space="preserve">, ow, </w:t>
            </w:r>
            <w:proofErr w:type="spellStart"/>
            <w:r>
              <w:rPr>
                <w:b/>
              </w:rPr>
              <w:t>oo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, or, air, </w:t>
            </w: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 xml:space="preserve">, oy,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>.</w:t>
            </w:r>
          </w:p>
          <w:p w14:paraId="3D753117" w14:textId="77777777" w:rsidR="00E1335A" w:rsidRPr="00A72F54" w:rsidRDefault="00E1335A" w:rsidP="00C6251A"/>
          <w:p w14:paraId="53E9263B" w14:textId="77777777" w:rsidR="00E1335A" w:rsidRPr="00E1335A" w:rsidRDefault="00C05BA5" w:rsidP="00C6251A">
            <w:pPr>
              <w:rPr>
                <w:b/>
              </w:rPr>
            </w:pPr>
            <w:r w:rsidRPr="00A72F54">
              <w:t>Teach Purple Story Books 1-10</w:t>
            </w:r>
          </w:p>
        </w:tc>
        <w:tc>
          <w:tcPr>
            <w:tcW w:w="1008" w:type="dxa"/>
            <w:shd w:val="clear" w:color="auto" w:fill="FFFF00"/>
            <w:textDirection w:val="btLr"/>
          </w:tcPr>
          <w:p w14:paraId="326C8E56" w14:textId="77777777" w:rsidR="00610B9D" w:rsidRDefault="00610B9D" w:rsidP="00610B9D">
            <w:pPr>
              <w:ind w:left="113" w:right="113"/>
            </w:pPr>
            <w:r>
              <w:t xml:space="preserve">Assessment </w:t>
            </w:r>
          </w:p>
        </w:tc>
        <w:tc>
          <w:tcPr>
            <w:tcW w:w="1008" w:type="dxa"/>
            <w:shd w:val="clear" w:color="auto" w:fill="D0CECE" w:themeFill="background2" w:themeFillShade="E6"/>
            <w:textDirection w:val="btLr"/>
          </w:tcPr>
          <w:p w14:paraId="099D381C" w14:textId="77777777" w:rsidR="00610B9D" w:rsidRDefault="00610B9D" w:rsidP="00610B9D">
            <w:pPr>
              <w:ind w:left="113" w:right="113"/>
            </w:pPr>
            <w:r>
              <w:t>Half Term</w:t>
            </w:r>
          </w:p>
          <w:p w14:paraId="6F7E4CDB" w14:textId="77777777" w:rsidR="00610B9D" w:rsidRDefault="00610B9D" w:rsidP="00610B9D">
            <w:pPr>
              <w:ind w:left="113" w:right="113"/>
            </w:pPr>
          </w:p>
        </w:tc>
        <w:tc>
          <w:tcPr>
            <w:tcW w:w="5177" w:type="dxa"/>
            <w:gridSpan w:val="6"/>
            <w:shd w:val="clear" w:color="auto" w:fill="A8D08D" w:themeFill="accent6" w:themeFillTint="99"/>
          </w:tcPr>
          <w:p w14:paraId="5B5760B9" w14:textId="77777777" w:rsidR="00610B9D" w:rsidRDefault="00C05BA5">
            <w:r>
              <w:t>Revise set two sounds (</w:t>
            </w:r>
            <w:r w:rsidR="00A72F54">
              <w:t xml:space="preserve">any </w:t>
            </w:r>
            <w:r>
              <w:t>gaps)</w:t>
            </w:r>
          </w:p>
          <w:p w14:paraId="42267A17" w14:textId="77777777" w:rsidR="00C05BA5" w:rsidRDefault="00C05BA5"/>
          <w:p w14:paraId="592698E0" w14:textId="77777777" w:rsidR="00C05BA5" w:rsidRDefault="00C05BA5">
            <w:r>
              <w:t>Teach Pink Story Books 1-10</w:t>
            </w:r>
          </w:p>
        </w:tc>
        <w:tc>
          <w:tcPr>
            <w:tcW w:w="1008" w:type="dxa"/>
            <w:shd w:val="clear" w:color="auto" w:fill="FFFF00"/>
            <w:textDirection w:val="btLr"/>
          </w:tcPr>
          <w:p w14:paraId="38C39F05" w14:textId="77777777" w:rsidR="00610B9D" w:rsidRDefault="00610B9D" w:rsidP="00610B9D">
            <w:pPr>
              <w:ind w:left="113" w:right="113"/>
            </w:pPr>
            <w:r>
              <w:t xml:space="preserve">Assessment </w:t>
            </w:r>
          </w:p>
        </w:tc>
        <w:tc>
          <w:tcPr>
            <w:tcW w:w="1029" w:type="dxa"/>
            <w:shd w:val="clear" w:color="auto" w:fill="D0CECE" w:themeFill="background2" w:themeFillShade="E6"/>
            <w:textDirection w:val="btLr"/>
          </w:tcPr>
          <w:p w14:paraId="43B84DE5" w14:textId="2E6AC4B9" w:rsidR="007F2493" w:rsidRDefault="007F2493" w:rsidP="007F2493">
            <w:pPr>
              <w:ind w:left="113" w:right="113"/>
            </w:pPr>
            <w:r>
              <w:t>Christmas (2 weeks)</w:t>
            </w:r>
          </w:p>
        </w:tc>
      </w:tr>
      <w:tr w:rsidR="00610B9D" w14:paraId="65E892EF" w14:textId="77777777" w:rsidTr="00392D00">
        <w:trPr>
          <w:trHeight w:val="417"/>
        </w:trPr>
        <w:tc>
          <w:tcPr>
            <w:tcW w:w="15025" w:type="dxa"/>
            <w:gridSpan w:val="14"/>
            <w:shd w:val="clear" w:color="auto" w:fill="D5DCE4" w:themeFill="text2" w:themeFillTint="33"/>
          </w:tcPr>
          <w:p w14:paraId="2B25D852" w14:textId="77777777" w:rsidR="00610B9D" w:rsidRPr="00392D00" w:rsidRDefault="00BF75EE" w:rsidP="00BF75EE">
            <w:pPr>
              <w:jc w:val="center"/>
              <w:rPr>
                <w:b/>
                <w:i/>
              </w:rPr>
            </w:pPr>
            <w:r w:rsidRPr="00392D00">
              <w:rPr>
                <w:b/>
                <w:i/>
              </w:rPr>
              <w:t>Following each assessment, children are grouped by ability.</w:t>
            </w:r>
          </w:p>
        </w:tc>
      </w:tr>
      <w:tr w:rsidR="007F2493" w14:paraId="5CB4CB24" w14:textId="77777777" w:rsidTr="00F10331">
        <w:trPr>
          <w:cantSplit/>
          <w:trHeight w:val="1754"/>
        </w:trPr>
        <w:tc>
          <w:tcPr>
            <w:tcW w:w="750" w:type="dxa"/>
            <w:shd w:val="clear" w:color="auto" w:fill="D5DCE4" w:themeFill="text2" w:themeFillTint="33"/>
            <w:textDirection w:val="btLr"/>
          </w:tcPr>
          <w:p w14:paraId="2659D02A" w14:textId="77777777" w:rsidR="007F2493" w:rsidRPr="00392D00" w:rsidRDefault="007F2493" w:rsidP="00436443">
            <w:pPr>
              <w:ind w:left="113" w:right="113"/>
              <w:rPr>
                <w:b/>
              </w:rPr>
            </w:pPr>
            <w:r w:rsidRPr="00392D00">
              <w:rPr>
                <w:b/>
              </w:rPr>
              <w:t>Lent</w:t>
            </w:r>
          </w:p>
        </w:tc>
        <w:tc>
          <w:tcPr>
            <w:tcW w:w="4200" w:type="dxa"/>
            <w:gridSpan w:val="2"/>
            <w:shd w:val="clear" w:color="auto" w:fill="A8D08D" w:themeFill="accent6" w:themeFillTint="99"/>
          </w:tcPr>
          <w:p w14:paraId="5E939FF7" w14:textId="77777777" w:rsidR="007F2493" w:rsidRDefault="007F2493" w:rsidP="00436443">
            <w:r>
              <w:t>Teach Set Three Sounds</w:t>
            </w:r>
          </w:p>
          <w:p w14:paraId="606CB639" w14:textId="77777777" w:rsidR="007F2493" w:rsidRPr="00A72F54" w:rsidRDefault="007F2493" w:rsidP="00436443">
            <w:pPr>
              <w:rPr>
                <w:b/>
              </w:rPr>
            </w:pPr>
            <w:proofErr w:type="spellStart"/>
            <w:r w:rsidRPr="00A72F54">
              <w:rPr>
                <w:b/>
              </w:rPr>
              <w:t>Ea</w:t>
            </w:r>
            <w:proofErr w:type="spellEnd"/>
            <w:r w:rsidRPr="00A72F54">
              <w:rPr>
                <w:b/>
              </w:rPr>
              <w:t xml:space="preserve">, oi, a-e, </w:t>
            </w:r>
            <w:proofErr w:type="spellStart"/>
            <w:r w:rsidRPr="00A72F54">
              <w:rPr>
                <w:b/>
              </w:rPr>
              <w:t>i</w:t>
            </w:r>
            <w:proofErr w:type="spellEnd"/>
            <w:r w:rsidRPr="00A72F54">
              <w:rPr>
                <w:b/>
              </w:rPr>
              <w:t xml:space="preserve">-e, o-e, u-e, aw, are, </w:t>
            </w:r>
            <w:proofErr w:type="spellStart"/>
            <w:r w:rsidRPr="00A72F54">
              <w:rPr>
                <w:b/>
              </w:rPr>
              <w:t>ur</w:t>
            </w:r>
            <w:proofErr w:type="spellEnd"/>
            <w:r w:rsidRPr="00A72F54">
              <w:rPr>
                <w:b/>
              </w:rPr>
              <w:t xml:space="preserve">, er, ow, ai, </w:t>
            </w:r>
            <w:proofErr w:type="spellStart"/>
            <w:r w:rsidRPr="00A72F54">
              <w:rPr>
                <w:b/>
              </w:rPr>
              <w:t>oa</w:t>
            </w:r>
            <w:proofErr w:type="spellEnd"/>
            <w:r w:rsidRPr="00A72F54">
              <w:rPr>
                <w:b/>
              </w:rPr>
              <w:t xml:space="preserve">, </w:t>
            </w:r>
            <w:proofErr w:type="spellStart"/>
            <w:r w:rsidRPr="00A72F54">
              <w:rPr>
                <w:b/>
              </w:rPr>
              <w:t>ew</w:t>
            </w:r>
            <w:proofErr w:type="spellEnd"/>
            <w:r w:rsidRPr="00A72F54">
              <w:rPr>
                <w:b/>
              </w:rPr>
              <w:t xml:space="preserve">, ire, ear, </w:t>
            </w:r>
            <w:proofErr w:type="spellStart"/>
            <w:r w:rsidRPr="00A72F54">
              <w:rPr>
                <w:b/>
              </w:rPr>
              <w:t>ure</w:t>
            </w:r>
            <w:proofErr w:type="spellEnd"/>
            <w:r w:rsidRPr="00A72F54">
              <w:rPr>
                <w:b/>
              </w:rPr>
              <w:t>.</w:t>
            </w:r>
          </w:p>
          <w:p w14:paraId="45978D56" w14:textId="77777777" w:rsidR="007F2493" w:rsidRDefault="007F2493" w:rsidP="00436443"/>
          <w:p w14:paraId="6215F3E8" w14:textId="77777777" w:rsidR="007F2493" w:rsidRPr="00C05BA5" w:rsidRDefault="007F2493" w:rsidP="00436443">
            <w:r>
              <w:t>Teach Orange Story Books</w:t>
            </w:r>
          </w:p>
        </w:tc>
        <w:tc>
          <w:tcPr>
            <w:tcW w:w="845" w:type="dxa"/>
            <w:shd w:val="clear" w:color="auto" w:fill="FFFF00"/>
            <w:textDirection w:val="btLr"/>
          </w:tcPr>
          <w:p w14:paraId="7F3AF90C" w14:textId="77777777" w:rsidR="007F2493" w:rsidRDefault="007F2493" w:rsidP="00436443">
            <w:pPr>
              <w:ind w:left="113" w:right="113"/>
            </w:pPr>
            <w:r>
              <w:t>Assessment</w:t>
            </w:r>
          </w:p>
        </w:tc>
        <w:tc>
          <w:tcPr>
            <w:tcW w:w="1008" w:type="dxa"/>
            <w:shd w:val="clear" w:color="auto" w:fill="D0CECE" w:themeFill="background2" w:themeFillShade="E6"/>
            <w:textDirection w:val="btLr"/>
          </w:tcPr>
          <w:p w14:paraId="14714589" w14:textId="77777777" w:rsidR="007F2493" w:rsidRDefault="007F2493" w:rsidP="00436443">
            <w:pPr>
              <w:ind w:left="113" w:right="113"/>
            </w:pPr>
            <w:r>
              <w:t xml:space="preserve">Half Term </w:t>
            </w:r>
          </w:p>
        </w:tc>
        <w:tc>
          <w:tcPr>
            <w:tcW w:w="3615" w:type="dxa"/>
            <w:gridSpan w:val="3"/>
            <w:shd w:val="clear" w:color="auto" w:fill="A8D08D" w:themeFill="accent6" w:themeFillTint="99"/>
          </w:tcPr>
          <w:p w14:paraId="58855C21" w14:textId="77777777" w:rsidR="007F2493" w:rsidRDefault="007F2493" w:rsidP="00E1335A">
            <w:r>
              <w:t>Revise set three sounds (any gaps)</w:t>
            </w:r>
          </w:p>
          <w:p w14:paraId="0F2C4325" w14:textId="77777777" w:rsidR="007F2493" w:rsidRDefault="007F2493" w:rsidP="00E1335A"/>
          <w:p w14:paraId="30189E29" w14:textId="77777777" w:rsidR="007F2493" w:rsidRDefault="007F2493" w:rsidP="00E1335A">
            <w:r>
              <w:t>Teach Yellow Story Books</w:t>
            </w:r>
          </w:p>
        </w:tc>
        <w:tc>
          <w:tcPr>
            <w:tcW w:w="740" w:type="dxa"/>
            <w:gridSpan w:val="2"/>
            <w:shd w:val="clear" w:color="auto" w:fill="FFFF00"/>
            <w:textDirection w:val="btLr"/>
          </w:tcPr>
          <w:p w14:paraId="3B785BD1" w14:textId="77777777" w:rsidR="007F2493" w:rsidRDefault="007F2493" w:rsidP="00436443">
            <w:pPr>
              <w:ind w:left="113" w:right="113"/>
            </w:pPr>
            <w:r>
              <w:t>Assessment</w:t>
            </w:r>
          </w:p>
        </w:tc>
        <w:tc>
          <w:tcPr>
            <w:tcW w:w="3867" w:type="dxa"/>
            <w:gridSpan w:val="4"/>
            <w:shd w:val="clear" w:color="auto" w:fill="BFBFBF" w:themeFill="background1" w:themeFillShade="BF"/>
            <w:textDirection w:val="btLr"/>
          </w:tcPr>
          <w:p w14:paraId="7B43377E" w14:textId="76259E17" w:rsidR="007F2493" w:rsidRDefault="007F2493" w:rsidP="00392D00">
            <w:r>
              <w:t xml:space="preserve"> Easter (2 weeks) </w:t>
            </w:r>
          </w:p>
        </w:tc>
      </w:tr>
      <w:tr w:rsidR="00436443" w14:paraId="620D0D0E" w14:textId="77777777" w:rsidTr="00392D00">
        <w:trPr>
          <w:trHeight w:val="417"/>
        </w:trPr>
        <w:tc>
          <w:tcPr>
            <w:tcW w:w="15025" w:type="dxa"/>
            <w:gridSpan w:val="14"/>
            <w:shd w:val="clear" w:color="auto" w:fill="D5DCE4" w:themeFill="text2" w:themeFillTint="33"/>
          </w:tcPr>
          <w:p w14:paraId="1EE21359" w14:textId="77777777" w:rsidR="00436443" w:rsidRPr="00392D00" w:rsidRDefault="00436443" w:rsidP="000218AB">
            <w:pPr>
              <w:jc w:val="center"/>
              <w:rPr>
                <w:b/>
                <w:i/>
              </w:rPr>
            </w:pPr>
            <w:r w:rsidRPr="00392D00">
              <w:rPr>
                <w:b/>
                <w:i/>
              </w:rPr>
              <w:t xml:space="preserve">Following assessments, children </w:t>
            </w:r>
            <w:r w:rsidR="000218AB">
              <w:rPr>
                <w:b/>
                <w:i/>
              </w:rPr>
              <w:t xml:space="preserve">are grouped by ability. </w:t>
            </w:r>
          </w:p>
        </w:tc>
      </w:tr>
      <w:tr w:rsidR="007F2493" w14:paraId="557F1C22" w14:textId="77777777" w:rsidTr="007F2493">
        <w:trPr>
          <w:cantSplit/>
          <w:trHeight w:val="1754"/>
        </w:trPr>
        <w:tc>
          <w:tcPr>
            <w:tcW w:w="750" w:type="dxa"/>
            <w:shd w:val="clear" w:color="auto" w:fill="D5DCE4" w:themeFill="text2" w:themeFillTint="33"/>
            <w:textDirection w:val="btLr"/>
          </w:tcPr>
          <w:p w14:paraId="29BAB61E" w14:textId="77777777" w:rsidR="007F2493" w:rsidRPr="00392D00" w:rsidRDefault="007F2493" w:rsidP="00436443">
            <w:pPr>
              <w:ind w:left="113" w:right="113"/>
              <w:rPr>
                <w:b/>
              </w:rPr>
            </w:pPr>
            <w:r w:rsidRPr="00392D00">
              <w:rPr>
                <w:b/>
              </w:rPr>
              <w:t>Pentecost</w:t>
            </w:r>
          </w:p>
        </w:tc>
        <w:tc>
          <w:tcPr>
            <w:tcW w:w="5045" w:type="dxa"/>
            <w:gridSpan w:val="3"/>
            <w:shd w:val="clear" w:color="auto" w:fill="A8D08D" w:themeFill="accent6" w:themeFillTint="99"/>
          </w:tcPr>
          <w:p w14:paraId="7AE9632E" w14:textId="77777777" w:rsidR="007F2493" w:rsidRDefault="007F2493" w:rsidP="00A72F54">
            <w:pPr>
              <w:ind w:right="113"/>
            </w:pPr>
            <w:r>
              <w:t>Revise set three sounds</w:t>
            </w:r>
          </w:p>
          <w:p w14:paraId="668EC416" w14:textId="77777777" w:rsidR="007F2493" w:rsidRDefault="007F2493" w:rsidP="00A72F54">
            <w:pPr>
              <w:ind w:right="113"/>
            </w:pPr>
          </w:p>
          <w:p w14:paraId="0E055AE2" w14:textId="77777777" w:rsidR="007F2493" w:rsidRDefault="007F2493" w:rsidP="00A72F54">
            <w:pPr>
              <w:ind w:right="113"/>
            </w:pPr>
            <w:r>
              <w:t>Teach Yellow Story Books</w:t>
            </w:r>
          </w:p>
          <w:p w14:paraId="7E7C503D" w14:textId="77777777" w:rsidR="007F2493" w:rsidRDefault="007F2493" w:rsidP="00A72F54">
            <w:pPr>
              <w:ind w:right="113"/>
            </w:pPr>
          </w:p>
        </w:tc>
        <w:tc>
          <w:tcPr>
            <w:tcW w:w="1008" w:type="dxa"/>
            <w:shd w:val="clear" w:color="auto" w:fill="FFFF00"/>
            <w:textDirection w:val="btLr"/>
          </w:tcPr>
          <w:p w14:paraId="021F2096" w14:textId="77777777" w:rsidR="007F2493" w:rsidRDefault="007F2493" w:rsidP="000218AB">
            <w:pPr>
              <w:ind w:left="113" w:right="113"/>
            </w:pPr>
            <w:r>
              <w:t>Assessment</w:t>
            </w:r>
          </w:p>
        </w:tc>
        <w:tc>
          <w:tcPr>
            <w:tcW w:w="1035" w:type="dxa"/>
            <w:gridSpan w:val="2"/>
            <w:shd w:val="clear" w:color="auto" w:fill="D5DCE4" w:themeFill="text2" w:themeFillTint="33"/>
            <w:textDirection w:val="btLr"/>
          </w:tcPr>
          <w:p w14:paraId="7F31C7AC" w14:textId="77777777" w:rsidR="007F2493" w:rsidRDefault="007F2493" w:rsidP="0016096F">
            <w:pPr>
              <w:ind w:left="113" w:right="113"/>
            </w:pPr>
            <w:r>
              <w:t>Half Term</w:t>
            </w:r>
          </w:p>
        </w:tc>
        <w:tc>
          <w:tcPr>
            <w:tcW w:w="2595" w:type="dxa"/>
            <w:gridSpan w:val="2"/>
            <w:shd w:val="clear" w:color="auto" w:fill="A8D08D" w:themeFill="accent6" w:themeFillTint="99"/>
          </w:tcPr>
          <w:p w14:paraId="33C5FFA2" w14:textId="77777777" w:rsidR="007F2493" w:rsidRDefault="007F2493" w:rsidP="0016096F">
            <w:pPr>
              <w:ind w:right="113"/>
            </w:pPr>
            <w:r>
              <w:t>Revise set three sounds</w:t>
            </w:r>
          </w:p>
          <w:p w14:paraId="4DECB4DB" w14:textId="77777777" w:rsidR="007F2493" w:rsidRDefault="007F2493" w:rsidP="0016096F">
            <w:pPr>
              <w:ind w:right="113"/>
            </w:pPr>
          </w:p>
          <w:p w14:paraId="0CE30895" w14:textId="77777777" w:rsidR="007F2493" w:rsidRDefault="007F2493" w:rsidP="0016096F">
            <w:pPr>
              <w:ind w:right="113"/>
            </w:pPr>
            <w:r>
              <w:t>Teach Blue storybooks</w:t>
            </w:r>
          </w:p>
        </w:tc>
        <w:tc>
          <w:tcPr>
            <w:tcW w:w="780" w:type="dxa"/>
            <w:gridSpan w:val="2"/>
            <w:shd w:val="clear" w:color="auto" w:fill="FFFF00"/>
            <w:textDirection w:val="btLr"/>
          </w:tcPr>
          <w:p w14:paraId="7CCCF97E" w14:textId="77777777" w:rsidR="007F2493" w:rsidRDefault="007F2493" w:rsidP="0016096F">
            <w:pPr>
              <w:ind w:left="113" w:right="113"/>
            </w:pPr>
            <w:r>
              <w:t>Assessment</w:t>
            </w:r>
          </w:p>
        </w:tc>
        <w:tc>
          <w:tcPr>
            <w:tcW w:w="3812" w:type="dxa"/>
            <w:gridSpan w:val="3"/>
            <w:shd w:val="clear" w:color="auto" w:fill="D0CECE" w:themeFill="background2" w:themeFillShade="E6"/>
            <w:textDirection w:val="btLr"/>
          </w:tcPr>
          <w:p w14:paraId="4795B64A" w14:textId="1F44DA7B" w:rsidR="007F2493" w:rsidRDefault="007F2493" w:rsidP="00392D00">
            <w:pPr>
              <w:ind w:left="113" w:right="113"/>
            </w:pPr>
            <w:r>
              <w:t xml:space="preserve">Summer </w:t>
            </w:r>
          </w:p>
        </w:tc>
      </w:tr>
    </w:tbl>
    <w:p w14:paraId="086729BC" w14:textId="77777777" w:rsidR="005364C2" w:rsidRDefault="005364C2"/>
    <w:sectPr w:rsidR="005364C2" w:rsidSect="005364C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DFCF" w14:textId="77777777" w:rsidR="000218AB" w:rsidRDefault="000218AB" w:rsidP="000218AB">
      <w:pPr>
        <w:spacing w:after="0" w:line="240" w:lineRule="auto"/>
      </w:pPr>
      <w:r>
        <w:separator/>
      </w:r>
    </w:p>
  </w:endnote>
  <w:endnote w:type="continuationSeparator" w:id="0">
    <w:p w14:paraId="24CBF4EC" w14:textId="77777777" w:rsidR="000218AB" w:rsidRDefault="000218AB" w:rsidP="0002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FE9C" w14:textId="77777777" w:rsidR="000218AB" w:rsidRDefault="000218AB" w:rsidP="000218AB">
      <w:pPr>
        <w:spacing w:after="0" w:line="240" w:lineRule="auto"/>
      </w:pPr>
      <w:r>
        <w:separator/>
      </w:r>
    </w:p>
  </w:footnote>
  <w:footnote w:type="continuationSeparator" w:id="0">
    <w:p w14:paraId="7DB09E67" w14:textId="77777777" w:rsidR="000218AB" w:rsidRDefault="000218AB" w:rsidP="0002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DC" w14:textId="35E29874" w:rsidR="000218AB" w:rsidRPr="000218AB" w:rsidRDefault="000218AB" w:rsidP="000218AB">
    <w:pPr>
      <w:jc w:val="center"/>
      <w:rPr>
        <w:b/>
        <w:sz w:val="32"/>
        <w:szCs w:val="32"/>
        <w:u w:val="single"/>
      </w:rPr>
    </w:pPr>
    <w:r w:rsidRPr="000218AB">
      <w:rPr>
        <w:noProof/>
        <w:sz w:val="32"/>
        <w:szCs w:val="32"/>
        <w:lang w:val="en-US"/>
      </w:rPr>
      <w:drawing>
        <wp:anchor distT="0" distB="0" distL="114300" distR="114300" simplePos="0" relativeHeight="251661312" behindDoc="0" locked="0" layoutInCell="1" allowOverlap="1" wp14:anchorId="1FFFA715" wp14:editId="2DB9A573">
          <wp:simplePos x="0" y="0"/>
          <wp:positionH relativeFrom="column">
            <wp:posOffset>57150</wp:posOffset>
          </wp:positionH>
          <wp:positionV relativeFrom="paragraph">
            <wp:posOffset>-295275</wp:posOffset>
          </wp:positionV>
          <wp:extent cx="800100" cy="800100"/>
          <wp:effectExtent l="0" t="0" r="0" b="0"/>
          <wp:wrapSquare wrapText="bothSides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4488">
      <w:rPr>
        <w:b/>
        <w:sz w:val="32"/>
        <w:szCs w:val="32"/>
        <w:u w:val="single"/>
      </w:rPr>
      <w:t>RWI</w:t>
    </w:r>
    <w:r w:rsidRPr="000218AB">
      <w:rPr>
        <w:b/>
        <w:sz w:val="32"/>
        <w:szCs w:val="32"/>
        <w:u w:val="single"/>
      </w:rPr>
      <w:t xml:space="preserve"> </w:t>
    </w:r>
    <w:r w:rsidR="00A72F54">
      <w:rPr>
        <w:b/>
        <w:sz w:val="32"/>
        <w:szCs w:val="32"/>
        <w:u w:val="single"/>
      </w:rPr>
      <w:t>Year One</w:t>
    </w:r>
    <w:r w:rsidRPr="000218AB">
      <w:rPr>
        <w:b/>
        <w:sz w:val="32"/>
        <w:szCs w:val="32"/>
        <w:u w:val="single"/>
      </w:rPr>
      <w:t xml:space="preserve"> Expected Progression 202</w:t>
    </w:r>
    <w:r w:rsidR="006A6487">
      <w:rPr>
        <w:b/>
        <w:sz w:val="32"/>
        <w:szCs w:val="32"/>
        <w:u w:val="single"/>
      </w:rPr>
      <w:t>2-2023</w:t>
    </w:r>
  </w:p>
  <w:p w14:paraId="3F605BC2" w14:textId="77777777" w:rsidR="000218AB" w:rsidRDefault="00021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C2"/>
    <w:rsid w:val="000218AB"/>
    <w:rsid w:val="000503F6"/>
    <w:rsid w:val="000C1869"/>
    <w:rsid w:val="0016096F"/>
    <w:rsid w:val="001B7955"/>
    <w:rsid w:val="001E705E"/>
    <w:rsid w:val="00392D00"/>
    <w:rsid w:val="003A1921"/>
    <w:rsid w:val="00436443"/>
    <w:rsid w:val="005364C2"/>
    <w:rsid w:val="00610B9D"/>
    <w:rsid w:val="006A6487"/>
    <w:rsid w:val="0074492B"/>
    <w:rsid w:val="007F2493"/>
    <w:rsid w:val="009B588F"/>
    <w:rsid w:val="00A72F54"/>
    <w:rsid w:val="00B042A4"/>
    <w:rsid w:val="00BF701E"/>
    <w:rsid w:val="00BF75EE"/>
    <w:rsid w:val="00C05BA5"/>
    <w:rsid w:val="00C6251A"/>
    <w:rsid w:val="00E1335A"/>
    <w:rsid w:val="00E719D6"/>
    <w:rsid w:val="00E74488"/>
    <w:rsid w:val="00EC353B"/>
    <w:rsid w:val="00FC7BA9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8046"/>
  <w15:chartTrackingRefBased/>
  <w15:docId w15:val="{D14593C8-5869-4A1B-98A9-3C022BFB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AB"/>
  </w:style>
  <w:style w:type="paragraph" w:styleId="Footer">
    <w:name w:val="footer"/>
    <w:basedOn w:val="Normal"/>
    <w:link w:val="FooterChar"/>
    <w:uiPriority w:val="99"/>
    <w:unhideWhenUsed/>
    <w:rsid w:val="0002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D459-C254-46D3-9CAD-7B7870D4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Hutchinson</dc:creator>
  <cp:keywords/>
  <dc:description/>
  <cp:lastModifiedBy>D Wheeler</cp:lastModifiedBy>
  <cp:revision>3</cp:revision>
  <dcterms:created xsi:type="dcterms:W3CDTF">2022-10-05T19:21:00Z</dcterms:created>
  <dcterms:modified xsi:type="dcterms:W3CDTF">2022-10-05T19:24:00Z</dcterms:modified>
</cp:coreProperties>
</file>